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6A5A3" w14:textId="77777777" w:rsidR="00622BDF" w:rsidRDefault="002C71A0">
      <w:pPr>
        <w:jc w:val="center"/>
        <w:rPr>
          <w:rFonts w:asciiTheme="minorHAnsi" w:hAnsiTheme="minorHAnsi" w:cstheme="minorHAnsi"/>
          <w:b/>
          <w:caps/>
          <w:szCs w:val="24"/>
        </w:rPr>
      </w:pPr>
      <w:r>
        <w:rPr>
          <w:rFonts w:asciiTheme="minorHAnsi" w:hAnsiTheme="minorHAnsi" w:cstheme="minorHAnsi"/>
          <w:b/>
          <w:caps/>
          <w:noProof/>
          <w:szCs w:val="24"/>
          <w:lang w:val="de-AT" w:eastAsia="de-AT"/>
        </w:rPr>
        <w:drawing>
          <wp:anchor distT="0" distB="0" distL="114300" distR="114300" simplePos="0" relativeHeight="251658240" behindDoc="0" locked="0" layoutInCell="1" allowOverlap="1" wp14:anchorId="00815021" wp14:editId="7BEBBDA1">
            <wp:simplePos x="0" y="0"/>
            <wp:positionH relativeFrom="column">
              <wp:posOffset>471185</wp:posOffset>
            </wp:positionH>
            <wp:positionV relativeFrom="paragraph">
              <wp:posOffset>-909955</wp:posOffset>
            </wp:positionV>
            <wp:extent cx="4791572" cy="1441777"/>
            <wp:effectExtent l="0" t="0" r="0" b="6350"/>
            <wp:wrapNone/>
            <wp:docPr id="1" name="Grafik 1" descr="\\ad.noel.gv.at\dfshome\LAD4\DBM5\Eigene Dateien\Eigene Bilder\Logo_RGB_Color_WEB_DE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noel.gv.at\dfshome\LAD4\DBM5\Eigene Dateien\Eigene Bilder\Logo_RGB_Color_WEB_DE_1.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1572" cy="14417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4D2B51" w14:textId="77777777" w:rsidR="00622BDF" w:rsidRDefault="00622BDF">
      <w:pPr>
        <w:jc w:val="center"/>
        <w:rPr>
          <w:rFonts w:asciiTheme="minorHAnsi" w:hAnsiTheme="minorHAnsi" w:cstheme="minorHAnsi"/>
          <w:b/>
          <w:caps/>
          <w:szCs w:val="24"/>
        </w:rPr>
      </w:pPr>
    </w:p>
    <w:p w14:paraId="6D8398BE" w14:textId="77777777" w:rsidR="00622BDF" w:rsidRDefault="00622BDF">
      <w:pPr>
        <w:jc w:val="center"/>
        <w:rPr>
          <w:rFonts w:asciiTheme="minorHAnsi" w:hAnsiTheme="minorHAnsi" w:cstheme="minorHAnsi"/>
          <w:b/>
          <w:caps/>
          <w:szCs w:val="24"/>
        </w:rPr>
      </w:pPr>
    </w:p>
    <w:p w14:paraId="6C879473" w14:textId="1220B0BF" w:rsidR="00622BDF" w:rsidRDefault="002C71A0">
      <w:pPr>
        <w:jc w:val="center"/>
        <w:rPr>
          <w:rFonts w:asciiTheme="minorHAnsi" w:hAnsiTheme="minorHAnsi" w:cstheme="minorHAnsi"/>
          <w:b/>
          <w:caps/>
          <w:szCs w:val="24"/>
        </w:rPr>
      </w:pPr>
      <w:r>
        <w:rPr>
          <w:rFonts w:asciiTheme="minorHAnsi" w:hAnsiTheme="minorHAnsi" w:cstheme="minorHAnsi"/>
          <w:b/>
          <w:caps/>
          <w:szCs w:val="24"/>
        </w:rPr>
        <w:t xml:space="preserve">EIDESSTATTLICHE ERKLÄRUNG ÜbeR DIE GEWÄHRUNG VON BEIHILFEN GEMÄß DER ALLGEMEINEN </w:t>
      </w:r>
      <w:proofErr w:type="gramStart"/>
      <w:r>
        <w:rPr>
          <w:rFonts w:asciiTheme="minorHAnsi" w:hAnsiTheme="minorHAnsi" w:cstheme="minorHAnsi"/>
          <w:b/>
          <w:caps/>
          <w:szCs w:val="24"/>
        </w:rPr>
        <w:t>GRUPPENFREISTELLUNGSVERORDNUNG  (</w:t>
      </w:r>
      <w:proofErr w:type="gramEnd"/>
      <w:r>
        <w:rPr>
          <w:rFonts w:asciiTheme="minorHAnsi" w:hAnsiTheme="minorHAnsi" w:cstheme="minorHAnsi"/>
          <w:b/>
          <w:caps/>
          <w:szCs w:val="24"/>
        </w:rPr>
        <w:t>AGVO)</w:t>
      </w:r>
    </w:p>
    <w:p w14:paraId="2857017B" w14:textId="77777777" w:rsidR="00622BDF" w:rsidRDefault="00622BDF">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6191"/>
      </w:tblGrid>
      <w:tr w:rsidR="00622BDF" w14:paraId="07FA0174" w14:textId="77777777">
        <w:trPr>
          <w:trHeight w:val="460"/>
        </w:trPr>
        <w:tc>
          <w:tcPr>
            <w:tcW w:w="2871" w:type="dxa"/>
            <w:vAlign w:val="center"/>
          </w:tcPr>
          <w:p w14:paraId="2CE08F58" w14:textId="77777777" w:rsidR="00622BDF" w:rsidRDefault="002C71A0">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Projektakronym</w:t>
            </w:r>
          </w:p>
        </w:tc>
        <w:sdt>
          <w:sdtPr>
            <w:rPr>
              <w:rFonts w:asciiTheme="minorHAnsi" w:hAnsiTheme="minorHAnsi" w:cstheme="minorHAnsi"/>
              <w:b/>
              <w:sz w:val="22"/>
              <w:szCs w:val="22"/>
            </w:rPr>
            <w:id w:val="-1015158279"/>
            <w:placeholder>
              <w:docPart w:val="DefaultPlaceholder_-1854013440"/>
            </w:placeholder>
          </w:sdtPr>
          <w:sdtEndPr/>
          <w:sdtContent>
            <w:sdt>
              <w:sdtPr>
                <w:rPr>
                  <w:rFonts w:asciiTheme="minorHAnsi" w:hAnsiTheme="minorHAnsi" w:cstheme="minorHAnsi"/>
                  <w:b/>
                  <w:sz w:val="22"/>
                  <w:szCs w:val="22"/>
                </w:rPr>
                <w:id w:val="-230850584"/>
                <w:placeholder>
                  <w:docPart w:val="B6263E2BCC19426984D8AF6866377285"/>
                </w:placeholder>
                <w:showingPlcHdr/>
              </w:sdtPr>
              <w:sdtEndPr/>
              <w:sdtContent>
                <w:tc>
                  <w:tcPr>
                    <w:tcW w:w="6191" w:type="dxa"/>
                    <w:vAlign w:val="center"/>
                  </w:tcPr>
                  <w:p w14:paraId="3DE7FDA2" w14:textId="77777777" w:rsidR="00622BDF" w:rsidRDefault="002C71A0">
                    <w:pPr>
                      <w:autoSpaceDE w:val="0"/>
                      <w:autoSpaceDN w:val="0"/>
                      <w:adjustRightInd w:val="0"/>
                      <w:jc w:val="left"/>
                      <w:rPr>
                        <w:rFonts w:asciiTheme="minorHAnsi" w:hAnsiTheme="minorHAnsi" w:cstheme="minorHAnsi"/>
                        <w:b/>
                        <w:sz w:val="22"/>
                        <w:szCs w:val="22"/>
                      </w:rPr>
                    </w:pPr>
                    <w:r>
                      <w:rPr>
                        <w:rStyle w:val="Zstupntext"/>
                      </w:rPr>
                      <w:t>Text hier einfügen</w:t>
                    </w:r>
                  </w:p>
                </w:tc>
              </w:sdtContent>
            </w:sdt>
          </w:sdtContent>
        </w:sdt>
      </w:tr>
      <w:tr w:rsidR="00622BDF" w14:paraId="33BA3DC1" w14:textId="77777777">
        <w:trPr>
          <w:trHeight w:val="460"/>
        </w:trPr>
        <w:tc>
          <w:tcPr>
            <w:tcW w:w="2871" w:type="dxa"/>
            <w:vAlign w:val="center"/>
          </w:tcPr>
          <w:p w14:paraId="1D166B33" w14:textId="77777777" w:rsidR="00622BDF" w:rsidRDefault="002C71A0">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Projektnummer</w:t>
            </w:r>
          </w:p>
        </w:tc>
        <w:sdt>
          <w:sdtPr>
            <w:rPr>
              <w:rFonts w:asciiTheme="minorHAnsi" w:hAnsiTheme="minorHAnsi" w:cstheme="minorHAnsi"/>
              <w:sz w:val="22"/>
              <w:szCs w:val="22"/>
            </w:rPr>
            <w:id w:val="1919135085"/>
            <w:placeholder>
              <w:docPart w:val="DefaultPlaceholder_-1854013440"/>
            </w:placeholder>
          </w:sdtPr>
          <w:sdtEndPr/>
          <w:sdtContent>
            <w:sdt>
              <w:sdtPr>
                <w:rPr>
                  <w:rFonts w:asciiTheme="minorHAnsi" w:hAnsiTheme="minorHAnsi" w:cstheme="minorHAnsi"/>
                  <w:sz w:val="22"/>
                  <w:szCs w:val="22"/>
                </w:rPr>
                <w:id w:val="754015566"/>
                <w:placeholder>
                  <w:docPart w:val="447E5BFDE7244EED98FE14D1E0691990"/>
                </w:placeholder>
                <w:showingPlcHdr/>
              </w:sdtPr>
              <w:sdtEndPr>
                <w:rPr>
                  <w:b/>
                </w:rPr>
              </w:sdtEndPr>
              <w:sdtContent>
                <w:tc>
                  <w:tcPr>
                    <w:tcW w:w="6191" w:type="dxa"/>
                    <w:vAlign w:val="center"/>
                  </w:tcPr>
                  <w:p w14:paraId="001B55E1" w14:textId="77777777" w:rsidR="00622BDF" w:rsidRDefault="002C71A0">
                    <w:pPr>
                      <w:autoSpaceDE w:val="0"/>
                      <w:autoSpaceDN w:val="0"/>
                      <w:adjustRightInd w:val="0"/>
                      <w:jc w:val="left"/>
                      <w:rPr>
                        <w:rFonts w:asciiTheme="minorHAnsi" w:hAnsiTheme="minorHAnsi" w:cstheme="minorHAnsi"/>
                        <w:sz w:val="22"/>
                        <w:szCs w:val="22"/>
                      </w:rPr>
                    </w:pPr>
                    <w:r>
                      <w:rPr>
                        <w:rStyle w:val="Zstupntext"/>
                      </w:rPr>
                      <w:t>Text hier einfügen</w:t>
                    </w:r>
                  </w:p>
                </w:tc>
              </w:sdtContent>
            </w:sdt>
          </w:sdtContent>
        </w:sdt>
      </w:tr>
      <w:tr w:rsidR="00622BDF" w14:paraId="4F5020B6" w14:textId="77777777">
        <w:trPr>
          <w:trHeight w:val="460"/>
        </w:trPr>
        <w:tc>
          <w:tcPr>
            <w:tcW w:w="2871" w:type="dxa"/>
            <w:vAlign w:val="center"/>
          </w:tcPr>
          <w:p w14:paraId="0ADFE49E" w14:textId="77777777" w:rsidR="00622BDF" w:rsidRDefault="002C71A0">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Projektpartnerorganisation</w:t>
            </w:r>
          </w:p>
        </w:tc>
        <w:sdt>
          <w:sdtPr>
            <w:rPr>
              <w:rFonts w:asciiTheme="minorHAnsi" w:hAnsiTheme="minorHAnsi" w:cstheme="minorHAnsi"/>
              <w:b/>
              <w:sz w:val="22"/>
              <w:szCs w:val="22"/>
            </w:rPr>
            <w:id w:val="-655146646"/>
            <w:placeholder>
              <w:docPart w:val="DefaultPlaceholder_-1854013440"/>
            </w:placeholder>
          </w:sdtPr>
          <w:sdtEndPr/>
          <w:sdtContent>
            <w:sdt>
              <w:sdtPr>
                <w:rPr>
                  <w:rFonts w:asciiTheme="minorHAnsi" w:hAnsiTheme="minorHAnsi" w:cstheme="minorHAnsi"/>
                  <w:b/>
                  <w:sz w:val="22"/>
                  <w:szCs w:val="22"/>
                </w:rPr>
                <w:id w:val="-1406135027"/>
                <w:placeholder>
                  <w:docPart w:val="288EAE84FC8C4C978E7BEE6444CB908B"/>
                </w:placeholder>
              </w:sdtPr>
              <w:sdtEndPr/>
              <w:sdtContent>
                <w:sdt>
                  <w:sdtPr>
                    <w:rPr>
                      <w:rFonts w:asciiTheme="minorHAnsi" w:hAnsiTheme="minorHAnsi" w:cstheme="minorHAnsi"/>
                      <w:b/>
                      <w:sz w:val="22"/>
                      <w:szCs w:val="22"/>
                    </w:rPr>
                    <w:id w:val="952910990"/>
                    <w:placeholder>
                      <w:docPart w:val="9F61C465942C424BADEB4BAC0D89B86E"/>
                    </w:placeholder>
                    <w:showingPlcHdr/>
                  </w:sdtPr>
                  <w:sdtEndPr/>
                  <w:sdtContent>
                    <w:tc>
                      <w:tcPr>
                        <w:tcW w:w="6191" w:type="dxa"/>
                        <w:vAlign w:val="center"/>
                      </w:tcPr>
                      <w:p w14:paraId="4A52388C" w14:textId="77777777" w:rsidR="00622BDF" w:rsidRDefault="002C71A0">
                        <w:pPr>
                          <w:autoSpaceDE w:val="0"/>
                          <w:autoSpaceDN w:val="0"/>
                          <w:adjustRightInd w:val="0"/>
                          <w:jc w:val="left"/>
                          <w:rPr>
                            <w:rFonts w:asciiTheme="minorHAnsi" w:hAnsiTheme="minorHAnsi" w:cstheme="minorHAnsi"/>
                            <w:b/>
                            <w:sz w:val="22"/>
                            <w:szCs w:val="22"/>
                          </w:rPr>
                        </w:pPr>
                        <w:r>
                          <w:rPr>
                            <w:rStyle w:val="Zstupntext"/>
                          </w:rPr>
                          <w:t>Text hier einfügen</w:t>
                        </w:r>
                      </w:p>
                    </w:tc>
                  </w:sdtContent>
                </w:sdt>
              </w:sdtContent>
            </w:sdt>
          </w:sdtContent>
        </w:sdt>
      </w:tr>
      <w:tr w:rsidR="00622BDF" w14:paraId="3180D2A8" w14:textId="77777777">
        <w:trPr>
          <w:trHeight w:val="460"/>
        </w:trPr>
        <w:tc>
          <w:tcPr>
            <w:tcW w:w="2871" w:type="dxa"/>
            <w:vAlign w:val="center"/>
          </w:tcPr>
          <w:p w14:paraId="5003B564" w14:textId="77777777" w:rsidR="00622BDF" w:rsidRDefault="002C71A0">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Name der zeichnungsberechtigten Person der Projektpartnerorganisation</w:t>
            </w:r>
          </w:p>
        </w:tc>
        <w:sdt>
          <w:sdtPr>
            <w:rPr>
              <w:rFonts w:asciiTheme="minorHAnsi" w:hAnsiTheme="minorHAnsi" w:cstheme="minorHAnsi"/>
              <w:b/>
              <w:sz w:val="22"/>
              <w:szCs w:val="22"/>
            </w:rPr>
            <w:id w:val="4944838"/>
            <w:placeholder>
              <w:docPart w:val="DefaultPlaceholder_-1854013440"/>
            </w:placeholder>
          </w:sdtPr>
          <w:sdtEndPr/>
          <w:sdtContent>
            <w:sdt>
              <w:sdtPr>
                <w:rPr>
                  <w:rFonts w:asciiTheme="minorHAnsi" w:hAnsiTheme="minorHAnsi" w:cstheme="minorHAnsi"/>
                  <w:b/>
                  <w:sz w:val="22"/>
                  <w:szCs w:val="22"/>
                </w:rPr>
                <w:id w:val="429312787"/>
                <w:placeholder>
                  <w:docPart w:val="C0DD5851F09042FAA6834A73F25A290E"/>
                </w:placeholder>
              </w:sdtPr>
              <w:sdtEndPr/>
              <w:sdtContent>
                <w:sdt>
                  <w:sdtPr>
                    <w:rPr>
                      <w:rFonts w:asciiTheme="minorHAnsi" w:hAnsiTheme="minorHAnsi" w:cstheme="minorHAnsi"/>
                      <w:b/>
                      <w:sz w:val="22"/>
                      <w:szCs w:val="22"/>
                    </w:rPr>
                    <w:id w:val="1097289795"/>
                    <w:placeholder>
                      <w:docPart w:val="66AB312D4B214526866A213DFC7BA7C2"/>
                    </w:placeholder>
                    <w:showingPlcHdr/>
                  </w:sdtPr>
                  <w:sdtEndPr/>
                  <w:sdtContent>
                    <w:tc>
                      <w:tcPr>
                        <w:tcW w:w="6191" w:type="dxa"/>
                        <w:vAlign w:val="center"/>
                      </w:tcPr>
                      <w:p w14:paraId="39529DE9" w14:textId="77777777" w:rsidR="00622BDF" w:rsidRDefault="002C71A0">
                        <w:pPr>
                          <w:autoSpaceDE w:val="0"/>
                          <w:autoSpaceDN w:val="0"/>
                          <w:adjustRightInd w:val="0"/>
                          <w:jc w:val="left"/>
                          <w:rPr>
                            <w:rFonts w:asciiTheme="minorHAnsi" w:hAnsiTheme="minorHAnsi" w:cstheme="minorHAnsi"/>
                            <w:b/>
                            <w:sz w:val="22"/>
                            <w:szCs w:val="22"/>
                          </w:rPr>
                        </w:pPr>
                        <w:r>
                          <w:rPr>
                            <w:rStyle w:val="Zstupntext"/>
                          </w:rPr>
                          <w:t>Text hier einfügen</w:t>
                        </w:r>
                      </w:p>
                    </w:tc>
                  </w:sdtContent>
                </w:sdt>
              </w:sdtContent>
            </w:sdt>
          </w:sdtContent>
        </w:sdt>
      </w:tr>
      <w:tr w:rsidR="00622BDF" w14:paraId="7EFFBD02" w14:textId="77777777">
        <w:trPr>
          <w:trHeight w:val="460"/>
        </w:trPr>
        <w:tc>
          <w:tcPr>
            <w:tcW w:w="2871" w:type="dxa"/>
            <w:tcBorders>
              <w:bottom w:val="single" w:sz="4" w:space="0" w:color="auto"/>
            </w:tcBorders>
            <w:vAlign w:val="center"/>
          </w:tcPr>
          <w:p w14:paraId="361E36CC" w14:textId="77777777" w:rsidR="00622BDF" w:rsidRDefault="002C71A0">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 xml:space="preserve">UID (Identifikationsnummer) </w:t>
            </w:r>
          </w:p>
        </w:tc>
        <w:sdt>
          <w:sdtPr>
            <w:rPr>
              <w:rFonts w:asciiTheme="minorHAnsi" w:hAnsiTheme="minorHAnsi" w:cstheme="minorHAnsi"/>
              <w:b/>
              <w:sz w:val="22"/>
              <w:szCs w:val="22"/>
            </w:rPr>
            <w:id w:val="-1073815819"/>
            <w:placeholder>
              <w:docPart w:val="DefaultPlaceholder_-1854013440"/>
            </w:placeholder>
          </w:sdtPr>
          <w:sdtEndPr/>
          <w:sdtContent>
            <w:sdt>
              <w:sdtPr>
                <w:rPr>
                  <w:rFonts w:asciiTheme="minorHAnsi" w:hAnsiTheme="minorHAnsi" w:cstheme="minorHAnsi"/>
                  <w:b/>
                  <w:sz w:val="22"/>
                  <w:szCs w:val="22"/>
                </w:rPr>
                <w:id w:val="-810706553"/>
                <w:placeholder>
                  <w:docPart w:val="F115CE3542BE4967B4F6DAD55984D1CA"/>
                </w:placeholder>
              </w:sdtPr>
              <w:sdtEndPr/>
              <w:sdtContent>
                <w:sdt>
                  <w:sdtPr>
                    <w:rPr>
                      <w:rFonts w:asciiTheme="minorHAnsi" w:hAnsiTheme="minorHAnsi" w:cstheme="minorHAnsi"/>
                      <w:b/>
                      <w:sz w:val="22"/>
                      <w:szCs w:val="22"/>
                    </w:rPr>
                    <w:id w:val="1786079003"/>
                    <w:placeholder>
                      <w:docPart w:val="571E097C1270472FA077CBF0D4EFCB53"/>
                    </w:placeholder>
                    <w:showingPlcHdr/>
                  </w:sdtPr>
                  <w:sdtEndPr/>
                  <w:sdtContent>
                    <w:tc>
                      <w:tcPr>
                        <w:tcW w:w="6191" w:type="dxa"/>
                        <w:tcBorders>
                          <w:bottom w:val="single" w:sz="4" w:space="0" w:color="auto"/>
                        </w:tcBorders>
                        <w:vAlign w:val="center"/>
                      </w:tcPr>
                      <w:p w14:paraId="4028F9B0" w14:textId="77777777" w:rsidR="00622BDF" w:rsidRDefault="002C71A0">
                        <w:pPr>
                          <w:autoSpaceDE w:val="0"/>
                          <w:autoSpaceDN w:val="0"/>
                          <w:adjustRightInd w:val="0"/>
                          <w:jc w:val="left"/>
                          <w:rPr>
                            <w:rFonts w:asciiTheme="minorHAnsi" w:hAnsiTheme="minorHAnsi" w:cstheme="minorHAnsi"/>
                            <w:b/>
                            <w:sz w:val="22"/>
                            <w:szCs w:val="22"/>
                          </w:rPr>
                        </w:pPr>
                        <w:r>
                          <w:rPr>
                            <w:rStyle w:val="Zstupntext"/>
                          </w:rPr>
                          <w:t>Text hier einfügen</w:t>
                        </w:r>
                      </w:p>
                    </w:tc>
                  </w:sdtContent>
                </w:sdt>
              </w:sdtContent>
            </w:sdt>
          </w:sdtContent>
        </w:sdt>
      </w:tr>
    </w:tbl>
    <w:p w14:paraId="34030165" w14:textId="77777777" w:rsidR="00622BDF" w:rsidRDefault="00622BDF">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6188"/>
      </w:tblGrid>
      <w:tr w:rsidR="00622BDF" w14:paraId="665FA403" w14:textId="77777777">
        <w:trPr>
          <w:trHeight w:val="1089"/>
        </w:trPr>
        <w:tc>
          <w:tcPr>
            <w:tcW w:w="9438" w:type="dxa"/>
            <w:gridSpan w:val="2"/>
            <w:shd w:val="clear" w:color="auto" w:fill="auto"/>
          </w:tcPr>
          <w:p w14:paraId="72594958" w14:textId="68443DE2" w:rsidR="00622BDF" w:rsidRDefault="002C71A0">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 xml:space="preserve">Verordnung (EU) Nr.651/2014 vom 17.Juni 2014 zur Feststellung der Vereinbarkeit bestimmter Gruppen von Beihilfen mit dem </w:t>
            </w:r>
            <w:proofErr w:type="spellStart"/>
            <w:r>
              <w:rPr>
                <w:rFonts w:asciiTheme="minorHAnsi" w:hAnsiTheme="minorHAnsi" w:cstheme="minorHAnsi"/>
                <w:b/>
                <w:sz w:val="22"/>
                <w:szCs w:val="22"/>
              </w:rPr>
              <w:t>Binnenmarkt</w:t>
            </w:r>
            <w:proofErr w:type="spellEnd"/>
            <w:r>
              <w:rPr>
                <w:rFonts w:asciiTheme="minorHAnsi" w:hAnsiTheme="minorHAnsi" w:cstheme="minorHAnsi"/>
                <w:b/>
                <w:sz w:val="22"/>
                <w:szCs w:val="22"/>
              </w:rPr>
              <w:t xml:space="preserve"> in </w:t>
            </w:r>
            <w:proofErr w:type="spellStart"/>
            <w:r>
              <w:rPr>
                <w:rFonts w:asciiTheme="minorHAnsi" w:hAnsiTheme="minorHAnsi" w:cstheme="minorHAnsi"/>
                <w:b/>
                <w:sz w:val="22"/>
                <w:szCs w:val="22"/>
              </w:rPr>
              <w:t>Anwendung</w:t>
            </w:r>
            <w:proofErr w:type="spellEnd"/>
            <w:r>
              <w:rPr>
                <w:rFonts w:asciiTheme="minorHAnsi" w:hAnsiTheme="minorHAnsi" w:cstheme="minorHAnsi"/>
                <w:b/>
                <w:sz w:val="22"/>
                <w:szCs w:val="22"/>
              </w:rPr>
              <w:t xml:space="preserve"> der </w:t>
            </w:r>
            <w:proofErr w:type="spellStart"/>
            <w:r>
              <w:rPr>
                <w:rFonts w:asciiTheme="minorHAnsi" w:hAnsiTheme="minorHAnsi" w:cstheme="minorHAnsi"/>
                <w:b/>
                <w:sz w:val="22"/>
                <w:szCs w:val="22"/>
              </w:rPr>
              <w:t>Artikel</w:t>
            </w:r>
            <w:proofErr w:type="spellEnd"/>
            <w:r>
              <w:rPr>
                <w:rFonts w:asciiTheme="minorHAnsi" w:hAnsiTheme="minorHAnsi" w:cstheme="minorHAnsi"/>
                <w:b/>
                <w:sz w:val="22"/>
                <w:szCs w:val="22"/>
              </w:rPr>
              <w:t xml:space="preserve"> 107 und 108 des Vertrags über die Arbeitsweise der Europäischen Union, auf deren Grundlage eine Gruppenfreistellung gewährt wird</w:t>
            </w:r>
            <w:r>
              <w:rPr>
                <w:rStyle w:val="Znakapoznpodarou"/>
                <w:rFonts w:asciiTheme="minorHAnsi" w:hAnsiTheme="minorHAnsi" w:cstheme="minorHAnsi"/>
                <w:b/>
                <w:sz w:val="22"/>
                <w:szCs w:val="22"/>
              </w:rPr>
              <w:footnoteReference w:id="1"/>
            </w:r>
            <w:r>
              <w:rPr>
                <w:rFonts w:asciiTheme="minorHAnsi" w:hAnsiTheme="minorHAnsi" w:cstheme="minorHAnsi"/>
                <w:b/>
                <w:sz w:val="22"/>
                <w:szCs w:val="22"/>
              </w:rPr>
              <w:t>:</w:t>
            </w:r>
          </w:p>
        </w:tc>
      </w:tr>
      <w:tr w:rsidR="00622BDF" w14:paraId="633FA7AE" w14:textId="77777777">
        <w:trPr>
          <w:trHeight w:val="462"/>
        </w:trPr>
        <w:tc>
          <w:tcPr>
            <w:tcW w:w="2943" w:type="dxa"/>
            <w:shd w:val="clear" w:color="auto" w:fill="auto"/>
          </w:tcPr>
          <w:p w14:paraId="7E23E86B" w14:textId="77777777" w:rsidR="00622BDF" w:rsidRDefault="002C71A0">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Artikelnummer</w:t>
            </w:r>
          </w:p>
        </w:tc>
        <w:tc>
          <w:tcPr>
            <w:tcW w:w="6495" w:type="dxa"/>
            <w:shd w:val="clear" w:color="auto" w:fill="auto"/>
          </w:tcPr>
          <w:p w14:paraId="42984F33" w14:textId="77777777" w:rsidR="00622BDF" w:rsidRDefault="00022067">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158357072"/>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
                <w:sz w:val="22"/>
                <w:szCs w:val="22"/>
              </w:rPr>
              <w:t xml:space="preserve">     Art. 20</w:t>
            </w:r>
          </w:p>
          <w:p w14:paraId="68233AF4" w14:textId="77777777" w:rsidR="00622BDF" w:rsidRDefault="00022067">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970361064"/>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
                <w:sz w:val="22"/>
                <w:szCs w:val="22"/>
              </w:rPr>
              <w:t xml:space="preserve">     Art. 20a</w:t>
            </w:r>
          </w:p>
          <w:p w14:paraId="2A99A445" w14:textId="77777777" w:rsidR="00622BDF" w:rsidRDefault="00622BDF">
            <w:pPr>
              <w:autoSpaceDE w:val="0"/>
              <w:autoSpaceDN w:val="0"/>
              <w:adjustRightInd w:val="0"/>
              <w:rPr>
                <w:rFonts w:asciiTheme="minorHAnsi" w:hAnsiTheme="minorHAnsi" w:cstheme="minorHAnsi"/>
                <w:b/>
                <w:sz w:val="22"/>
                <w:szCs w:val="22"/>
              </w:rPr>
            </w:pPr>
          </w:p>
        </w:tc>
      </w:tr>
    </w:tbl>
    <w:p w14:paraId="1C10BC65" w14:textId="77777777" w:rsidR="00622BDF" w:rsidRDefault="00622BDF">
      <w:pPr>
        <w:rPr>
          <w:rFonts w:asciiTheme="minorHAnsi" w:hAnsiTheme="minorHAnsi" w:cstheme="minorHAnsi"/>
          <w:sz w:val="22"/>
          <w:szCs w:val="22"/>
        </w:rPr>
      </w:pPr>
    </w:p>
    <w:p w14:paraId="49181DAC" w14:textId="77777777" w:rsidR="00622BDF" w:rsidRDefault="002C71A0">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Ich erkläre, dass:</w:t>
      </w:r>
    </w:p>
    <w:p w14:paraId="3D37250E" w14:textId="77777777" w:rsidR="00622BDF" w:rsidRDefault="00622BDF">
      <w:pPr>
        <w:autoSpaceDE w:val="0"/>
        <w:autoSpaceDN w:val="0"/>
        <w:adjustRightInd w:val="0"/>
        <w:jc w:val="left"/>
        <w:rPr>
          <w:rFonts w:asciiTheme="minorHAnsi" w:hAnsiTheme="minorHAnsi" w:cstheme="minorHAnsi"/>
          <w:bCs/>
          <w:sz w:val="22"/>
          <w:szCs w:val="22"/>
        </w:rPr>
      </w:pPr>
    </w:p>
    <w:p w14:paraId="07954E33" w14:textId="77777777" w:rsidR="00622BDF" w:rsidRDefault="00022067">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1299608551"/>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die von mir vertretene Organisation, nicht die Kriterien eines Unternehmens in Schwierigkeiten im Sinne von Artikel 2 Absatz 18 der Verordnung (EU) Nr. 651/2014 der Kommission erfüllt (siehe folgende Erläuterungen)</w:t>
      </w:r>
    </w:p>
    <w:p w14:paraId="05E5B247" w14:textId="77777777" w:rsidR="00622BDF" w:rsidRDefault="00622BDF">
      <w:pPr>
        <w:autoSpaceDE w:val="0"/>
        <w:autoSpaceDN w:val="0"/>
        <w:adjustRightInd w:val="0"/>
        <w:jc w:val="left"/>
        <w:rPr>
          <w:rFonts w:asciiTheme="minorHAnsi" w:hAnsiTheme="minorHAnsi" w:cstheme="minorHAnsi"/>
          <w:bCs/>
          <w:sz w:val="22"/>
          <w:szCs w:val="22"/>
        </w:rPr>
      </w:pPr>
    </w:p>
    <w:p w14:paraId="57F506AA" w14:textId="77777777" w:rsidR="00622BDF" w:rsidRDefault="002C71A0">
      <w:pPr>
        <w:spacing w:after="120"/>
        <w:rPr>
          <w:rFonts w:asciiTheme="minorHAnsi" w:hAnsiTheme="minorHAnsi" w:cstheme="minorHAnsi"/>
          <w:sz w:val="22"/>
          <w:szCs w:val="22"/>
        </w:rPr>
      </w:pPr>
      <w:r>
        <w:rPr>
          <w:rFonts w:asciiTheme="minorHAnsi" w:hAnsiTheme="minorHAnsi" w:cstheme="minorHAnsi"/>
          <w:sz w:val="22"/>
          <w:szCs w:val="22"/>
        </w:rPr>
        <w:t>In Übereinstimmung mit Art.2, Absatz 18 der Verordnung (EU) Nr.651/2014 wird unter einem „Unternehmen in Schwierigkeiten“verstanden: Unternehmen, auf das mindestens einer der folgenden Umstände zutrifft:</w:t>
      </w:r>
    </w:p>
    <w:p w14:paraId="6E0D7C6D" w14:textId="77777777" w:rsidR="00622BDF" w:rsidRDefault="002C71A0">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 xml:space="preserve">Im Falle von Gesellschaften mit beschränkter Haftung (ausgenommen KMU, die noch keine drei Jahre bestehen, und – in Bezug auf Risikofinanzierungsbeihilfen – KMU, die die Voraussetzung des Artikels 21 Absatz 3 Buchstabe b erfüllen und nach einer Due-Diligence-Prüfung durch den ausgewählten Finanzintermediär für Risikofinanzierungen infrage kommen): Mehr als die Hälfte des gezeichneten Stammkapitals ist infolge aufgelaufener Verluste verloren gegangen. Dies ist der Fall, wenn sich nach Abzug der aufgelaufenen Verluste von den Rücklagen (und allen sonstigen Elementen, die im Allgemeinen den Eigenmitteln des Unternehmens zugerechnet werden) ein negativer kumulativer Betrag ergibt, der mehr als der Hälfte des gezeichneten Stammkapitals entspricht. Für die Zwecke dieser Bestimmung bezieht sich der Begriff ‚Gesellschaft mit beschränkter Haftung‘ insbesondere auf die in Anhang I der Richtlinie 2013/34/EU des Europäischen Parlaments </w:t>
      </w:r>
      <w:r>
        <w:rPr>
          <w:rFonts w:asciiTheme="minorHAnsi" w:hAnsiTheme="minorHAnsi" w:cstheme="minorHAnsi"/>
          <w:sz w:val="22"/>
          <w:szCs w:val="22"/>
        </w:rPr>
        <w:lastRenderedPageBreak/>
        <w:t>und des Rates</w:t>
      </w:r>
      <w:r>
        <w:rPr>
          <w:rStyle w:val="Znakapoznpodarou"/>
          <w:rFonts w:asciiTheme="minorHAnsi" w:hAnsiTheme="minorHAnsi" w:cstheme="minorHAnsi"/>
          <w:sz w:val="22"/>
          <w:szCs w:val="22"/>
        </w:rPr>
        <w:footnoteReference w:id="2"/>
      </w:r>
      <w:r>
        <w:rPr>
          <w:rFonts w:asciiTheme="minorHAnsi" w:hAnsiTheme="minorHAnsi" w:cstheme="minorHAnsi"/>
          <w:sz w:val="22"/>
          <w:szCs w:val="22"/>
        </w:rPr>
        <w:t xml:space="preserve"> genannten Arten von Unternehmen und der Begriff ‚Stammkapital‘ umfasst gegebenenfalls alle Agios.</w:t>
      </w:r>
    </w:p>
    <w:p w14:paraId="166B452E" w14:textId="77777777" w:rsidR="00622BDF" w:rsidRDefault="002C71A0">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Im Falle von Gesellschaften, bei denen zumindest einige Gesellschafter unbeschränkt für die Schulden der Gesellschaft haften (ausgenommen KMU, die noch keine drei Jahre bestehen, und – in Bezug auf Risikofinanzierungsbeihilfen – KMU, die die Voraussetzung des Artikels 21 Absatz 3 Buchstabe b erfüllen und nach einer Due-Diligence-Prüfung durch den ausgewählten Finanzintermediär für Risikofinanzierungen infrage kommen): Mehr als die Hälfte der in den Geschäftsbüchern ausgewiesenen Eigenmittel ist infolge aufgelaufener Verluste verloren gegangen. Für die Zwecke dieser Bestimmung bezieht sich der Begriff ‚Gesellschaften, bei denen zumindest einige Gesellschafter unbeschränkt für die Schulden der Gesellschaft haften‘ insbesondere auf die in Anhang II der Richtlinie 2013/34/EU genannten Arten von Unternehmen.</w:t>
      </w:r>
    </w:p>
    <w:p w14:paraId="2C49B8A0" w14:textId="77777777" w:rsidR="00622BDF" w:rsidRDefault="002C71A0">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Das Unternehmen ist Gegenstand eines Insolvenzverfahrens oder erfüllt die im innerstaatlichen Recht vorgesehenen Voraussetzungen für die Eröffnung eines Insolvenzverfahrens auf Antrag seiner Gläubiger.</w:t>
      </w:r>
    </w:p>
    <w:p w14:paraId="233C8D78" w14:textId="77777777" w:rsidR="00622BDF" w:rsidRDefault="002C71A0">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Das Unternehmen hat eine Rettungsbeihilfe erhalten und der Kredit wurde noch nicht zurückgezahlt oder die Garantie ist noch nicht erloschen beziehungsweise das Unternehmen hat eine Umstrukturierungsbeihilfe erhalten und unterliegt immer noch einem Umstrukturierungsplan.</w:t>
      </w:r>
    </w:p>
    <w:p w14:paraId="650C0909" w14:textId="77777777" w:rsidR="00622BDF" w:rsidRDefault="002C71A0">
      <w:pPr>
        <w:numPr>
          <w:ilvl w:val="0"/>
          <w:numId w:val="2"/>
        </w:numPr>
        <w:spacing w:after="120"/>
        <w:ind w:left="921" w:hanging="357"/>
        <w:jc w:val="left"/>
        <w:rPr>
          <w:rFonts w:asciiTheme="minorHAnsi" w:hAnsiTheme="minorHAnsi" w:cstheme="minorHAnsi"/>
          <w:sz w:val="22"/>
          <w:szCs w:val="22"/>
        </w:rPr>
      </w:pPr>
      <w:r>
        <w:rPr>
          <w:rFonts w:asciiTheme="minorHAnsi" w:hAnsiTheme="minorHAnsi" w:cstheme="minorHAnsi"/>
          <w:sz w:val="22"/>
          <w:szCs w:val="22"/>
        </w:rPr>
        <w:t>Im Falle eines Unternehmens, das kein KMU ist: In den letzten beiden Jahren</w:t>
      </w:r>
    </w:p>
    <w:p w14:paraId="19C3934F" w14:textId="77777777" w:rsidR="00622BDF" w:rsidRDefault="002C71A0">
      <w:pPr>
        <w:spacing w:after="120"/>
        <w:ind w:left="921"/>
        <w:rPr>
          <w:rFonts w:asciiTheme="minorHAnsi" w:hAnsiTheme="minorHAnsi" w:cstheme="minorHAnsi"/>
          <w:sz w:val="22"/>
          <w:szCs w:val="22"/>
        </w:rPr>
      </w:pPr>
      <w:r>
        <w:rPr>
          <w:rFonts w:asciiTheme="minorHAnsi" w:hAnsiTheme="minorHAnsi" w:cstheme="minorHAnsi"/>
          <w:sz w:val="22"/>
          <w:szCs w:val="22"/>
        </w:rPr>
        <w:t xml:space="preserve">1. betrug der buchwertbasierte Verschuldungsgrad des Unternehmens mehr als 7,5 und </w:t>
      </w:r>
    </w:p>
    <w:p w14:paraId="7EF70CE5" w14:textId="77777777" w:rsidR="00622BDF" w:rsidRDefault="002C71A0">
      <w:pPr>
        <w:spacing w:after="120"/>
        <w:ind w:left="921"/>
        <w:rPr>
          <w:rFonts w:asciiTheme="minorHAnsi" w:hAnsiTheme="minorHAnsi" w:cstheme="minorHAnsi"/>
          <w:sz w:val="22"/>
          <w:szCs w:val="22"/>
        </w:rPr>
      </w:pPr>
      <w:r>
        <w:rPr>
          <w:rFonts w:asciiTheme="minorHAnsi" w:hAnsiTheme="minorHAnsi" w:cstheme="minorHAnsi"/>
          <w:sz w:val="22"/>
          <w:szCs w:val="22"/>
        </w:rPr>
        <w:t>2. das anhand des EBITDA berechnete Zinsdeckungsverhältnis des Unternehmens lag unter 1,0</w:t>
      </w:r>
    </w:p>
    <w:p w14:paraId="66B6AD2B" w14:textId="77777777" w:rsidR="00622BDF" w:rsidRDefault="00622BDF">
      <w:pPr>
        <w:spacing w:after="120"/>
        <w:ind w:left="921"/>
        <w:rPr>
          <w:rFonts w:asciiTheme="minorHAnsi" w:hAnsiTheme="minorHAnsi" w:cstheme="minorHAnsi"/>
          <w:sz w:val="22"/>
          <w:szCs w:val="22"/>
        </w:rPr>
      </w:pPr>
    </w:p>
    <w:p w14:paraId="091E2DC1" w14:textId="77777777" w:rsidR="00622BDF" w:rsidRDefault="00022067">
      <w:pPr>
        <w:spacing w:after="120"/>
        <w:rPr>
          <w:rFonts w:asciiTheme="minorHAnsi" w:hAnsiTheme="minorHAnsi" w:cstheme="minorHAnsi"/>
          <w:sz w:val="22"/>
          <w:szCs w:val="22"/>
        </w:rPr>
      </w:pPr>
      <w:sdt>
        <w:sdtPr>
          <w:rPr>
            <w:rFonts w:asciiTheme="minorHAnsi" w:hAnsiTheme="minorHAnsi" w:cstheme="minorHAnsi"/>
            <w:b/>
            <w:sz w:val="22"/>
            <w:szCs w:val="22"/>
          </w:rPr>
          <w:id w:val="-544147009"/>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w:t>
      </w:r>
      <w:r w:rsidR="002C71A0">
        <w:rPr>
          <w:rFonts w:asciiTheme="minorHAnsi" w:hAnsiTheme="minorHAnsi" w:cstheme="minorHAnsi"/>
          <w:sz w:val="22"/>
          <w:szCs w:val="22"/>
        </w:rPr>
        <w:t xml:space="preserve">Ich/Wir erkläre(n) als Vertretungsberechtigte(r) der o.g. Projektpartnerorganisation, dass gegen das antragstellende Unternehmen </w:t>
      </w:r>
      <w:r w:rsidR="002C71A0">
        <w:rPr>
          <w:rFonts w:asciiTheme="minorHAnsi" w:hAnsiTheme="minorHAnsi" w:cstheme="minorHAnsi"/>
          <w:sz w:val="22"/>
          <w:szCs w:val="22"/>
          <w:u w:val="single"/>
        </w:rPr>
        <w:t>keine</w:t>
      </w:r>
      <w:r w:rsidR="002C71A0">
        <w:rPr>
          <w:rFonts w:asciiTheme="minorHAnsi" w:hAnsiTheme="minorHAnsi" w:cstheme="minorHAnsi"/>
          <w:sz w:val="22"/>
          <w:szCs w:val="22"/>
        </w:rPr>
        <w:t xml:space="preserve"> Rückforderungsanordnung aufgrund eines früheren Beschlusses der Europäischen Kommission zur Feststellung der Unzulässigkeit einer Beihilfe und ihrer Unvereinbarkeit mit dem Binnenmarkt vorliegt, der ich/wir nicht in voller Höhe Rechnung getragen habe(n).</w:t>
      </w:r>
    </w:p>
    <w:p w14:paraId="65CE0480" w14:textId="77777777" w:rsidR="00622BDF" w:rsidRDefault="00622BDF">
      <w:pPr>
        <w:spacing w:after="120"/>
        <w:rPr>
          <w:rFonts w:asciiTheme="minorHAnsi" w:hAnsiTheme="minorHAnsi" w:cstheme="minorHAnsi"/>
          <w:sz w:val="22"/>
          <w:szCs w:val="22"/>
        </w:rPr>
      </w:pPr>
    </w:p>
    <w:p w14:paraId="2B8F95F7" w14:textId="77777777" w:rsidR="00622BDF" w:rsidRDefault="00022067">
      <w:pPr>
        <w:spacing w:after="120"/>
        <w:rPr>
          <w:rFonts w:asciiTheme="minorHAnsi" w:hAnsiTheme="minorHAnsi" w:cstheme="minorHAnsi"/>
          <w:sz w:val="22"/>
          <w:szCs w:val="22"/>
        </w:rPr>
      </w:pPr>
      <w:sdt>
        <w:sdtPr>
          <w:rPr>
            <w:rFonts w:asciiTheme="minorHAnsi" w:hAnsiTheme="minorHAnsi" w:cstheme="minorHAnsi"/>
            <w:b/>
            <w:sz w:val="22"/>
            <w:szCs w:val="22"/>
          </w:rPr>
          <w:id w:val="-2070406694"/>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w:t>
      </w:r>
      <w:r w:rsidR="002C71A0">
        <w:rPr>
          <w:rFonts w:asciiTheme="minorHAnsi" w:hAnsiTheme="minorHAnsi" w:cstheme="minorHAnsi"/>
          <w:sz w:val="22"/>
          <w:szCs w:val="22"/>
        </w:rPr>
        <w:t>Mir/Uns ist als Vertretungsberechtigte(r) der o.g. Projektpartnerorganisation bekannt, dass die Einzelheiten der gewährten Unterstützung gemäß Artikel 9 der Verordnung (EU) Nr. 651/2014 der Kommission auf der entsprechenden Website des Mitgliedstaats, in dem die Verwaltungsbehörde ihren Sitz hat, veröffentlicht werden.</w:t>
      </w:r>
    </w:p>
    <w:p w14:paraId="3E78FB0C" w14:textId="77777777" w:rsidR="00622BDF" w:rsidRDefault="00622BDF">
      <w:pPr>
        <w:spacing w:after="120"/>
        <w:rPr>
          <w:rFonts w:asciiTheme="minorHAnsi" w:hAnsiTheme="minorHAnsi" w:cstheme="minorHAnsi"/>
          <w:sz w:val="22"/>
          <w:szCs w:val="22"/>
        </w:rPr>
      </w:pPr>
    </w:p>
    <w:p w14:paraId="4243DECA" w14:textId="77777777" w:rsidR="00622BDF" w:rsidRDefault="002C71A0">
      <w:pPr>
        <w:spacing w:after="120"/>
        <w:rPr>
          <w:rFonts w:asciiTheme="minorHAnsi" w:hAnsiTheme="minorHAnsi" w:cstheme="minorHAnsi"/>
          <w:sz w:val="22"/>
          <w:szCs w:val="22"/>
        </w:rPr>
      </w:pPr>
      <w:r>
        <w:rPr>
          <w:rFonts w:asciiTheme="minorHAnsi" w:hAnsiTheme="minorHAnsi" w:cstheme="minorHAnsi"/>
          <w:sz w:val="22"/>
          <w:szCs w:val="22"/>
        </w:rPr>
        <w:t>Bei Beihilfen, die 100 000 EUR übersteigen, werden gemäß Anhang III der Verordnung (EU) Nr. 651/2014 der Kommission folgende Angaben veröffentlicht: Name des Begünstigten, Kennnummer des Begünstigten, Unternehmenskategorie (KMU/Großunternehmen), Region, in der der Begünstigte ansässig ist, NACE-Wirtschaftszweig auf Gruppenebene, Beihilfebetrag, Beihilfeinstrument (z. B. Zuschuss), Datum der Beihilfegewährung, Ziel der Beihilfe, Bewilligungsbehörde.</w:t>
      </w:r>
    </w:p>
    <w:p w14:paraId="40C6C6A5" w14:textId="77777777" w:rsidR="00622BDF" w:rsidRDefault="00622BDF">
      <w:pPr>
        <w:autoSpaceDE w:val="0"/>
        <w:autoSpaceDN w:val="0"/>
        <w:adjustRightInd w:val="0"/>
        <w:jc w:val="left"/>
        <w:rPr>
          <w:rFonts w:asciiTheme="minorHAnsi" w:hAnsiTheme="minorHAnsi" w:cstheme="minorHAnsi"/>
          <w:bCs/>
          <w:sz w:val="22"/>
          <w:szCs w:val="22"/>
        </w:rPr>
      </w:pPr>
    </w:p>
    <w:p w14:paraId="24BF8AEC" w14:textId="77777777" w:rsidR="00622BDF" w:rsidRDefault="00622BDF">
      <w:pPr>
        <w:autoSpaceDE w:val="0"/>
        <w:autoSpaceDN w:val="0"/>
        <w:adjustRightInd w:val="0"/>
        <w:jc w:val="left"/>
        <w:rPr>
          <w:rFonts w:asciiTheme="minorHAnsi" w:hAnsiTheme="minorHAnsi" w:cstheme="minorHAnsi"/>
          <w:bCs/>
          <w:sz w:val="22"/>
          <w:szCs w:val="22"/>
        </w:rPr>
      </w:pPr>
    </w:p>
    <w:p w14:paraId="6341578C" w14:textId="77777777" w:rsidR="00622BDF" w:rsidRDefault="00022067">
      <w:pPr>
        <w:autoSpaceDE w:val="0"/>
        <w:autoSpaceDN w:val="0"/>
        <w:adjustRightInd w:val="0"/>
        <w:jc w:val="left"/>
        <w:rPr>
          <w:rFonts w:asciiTheme="minorHAnsi" w:hAnsiTheme="minorHAnsi" w:cstheme="minorHAnsi"/>
          <w:bCs/>
          <w:sz w:val="22"/>
          <w:szCs w:val="22"/>
        </w:rPr>
      </w:pPr>
      <w:sdt>
        <w:sdtPr>
          <w:rPr>
            <w:rFonts w:asciiTheme="minorHAnsi" w:hAnsiTheme="minorHAnsi" w:cstheme="minorHAnsi"/>
            <w:b/>
            <w:sz w:val="22"/>
            <w:szCs w:val="22"/>
          </w:rPr>
          <w:id w:val="616097897"/>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die von mir vertretene Organisation die Schwellenwerte gemäß Artikel 4 der Verordnung (EU) Nr. 651/2014 der Kommission nicht überschreitet;</w:t>
      </w:r>
    </w:p>
    <w:p w14:paraId="5CC89191" w14:textId="77777777" w:rsidR="00622BDF" w:rsidRDefault="00622BDF">
      <w:pPr>
        <w:autoSpaceDE w:val="0"/>
        <w:autoSpaceDN w:val="0"/>
        <w:adjustRightInd w:val="0"/>
        <w:jc w:val="left"/>
        <w:rPr>
          <w:rFonts w:asciiTheme="minorHAnsi" w:hAnsiTheme="minorHAnsi" w:cstheme="minorHAnsi"/>
          <w:bCs/>
          <w:sz w:val="22"/>
          <w:szCs w:val="22"/>
        </w:rPr>
      </w:pPr>
    </w:p>
    <w:p w14:paraId="15853D3F" w14:textId="77777777" w:rsidR="00622BDF" w:rsidRDefault="00022067">
      <w:pPr>
        <w:autoSpaceDE w:val="0"/>
        <w:autoSpaceDN w:val="0"/>
        <w:adjustRightInd w:val="0"/>
        <w:jc w:val="left"/>
        <w:rPr>
          <w:rFonts w:asciiTheme="minorHAnsi" w:hAnsiTheme="minorHAnsi" w:cstheme="minorHAnsi"/>
          <w:bCs/>
          <w:sz w:val="22"/>
          <w:szCs w:val="22"/>
        </w:rPr>
      </w:pPr>
      <w:sdt>
        <w:sdtPr>
          <w:rPr>
            <w:rFonts w:asciiTheme="minorHAnsi" w:hAnsiTheme="minorHAnsi" w:cstheme="minorHAnsi"/>
            <w:b/>
            <w:sz w:val="22"/>
            <w:szCs w:val="22"/>
          </w:rPr>
          <w:id w:val="-914778439"/>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die von mir vertretene Organisation, die Beihilfehöchstintensitäten nach dem entsprechenden Artikel von Kapitel III der oben genannten Verordnung (EU) Nr. 651/2014 der Kommission, nach der die Gruppenfreistellung gewährt werden soll, nicht überschreitet. </w:t>
      </w:r>
    </w:p>
    <w:p w14:paraId="338B5DFF" w14:textId="77777777" w:rsidR="00622BDF" w:rsidRDefault="00622BDF">
      <w:pPr>
        <w:autoSpaceDE w:val="0"/>
        <w:autoSpaceDN w:val="0"/>
        <w:adjustRightInd w:val="0"/>
        <w:jc w:val="left"/>
        <w:rPr>
          <w:rFonts w:asciiTheme="minorHAnsi" w:hAnsiTheme="minorHAnsi" w:cstheme="minorHAnsi"/>
          <w:bCs/>
          <w:sz w:val="22"/>
          <w:szCs w:val="22"/>
        </w:rPr>
      </w:pPr>
    </w:p>
    <w:p w14:paraId="04A1DDC0" w14:textId="77777777" w:rsidR="00622BDF" w:rsidRDefault="00022067">
      <w:pPr>
        <w:autoSpaceDE w:val="0"/>
        <w:autoSpaceDN w:val="0"/>
        <w:adjustRightInd w:val="0"/>
        <w:rPr>
          <w:rFonts w:ascii="Calibri" w:hAnsi="Calibri" w:cs="Calibri"/>
          <w:sz w:val="22"/>
          <w:szCs w:val="22"/>
        </w:rPr>
      </w:pPr>
      <w:sdt>
        <w:sdtPr>
          <w:rPr>
            <w:rFonts w:asciiTheme="minorHAnsi" w:hAnsiTheme="minorHAnsi" w:cstheme="minorHAnsi"/>
            <w:b/>
            <w:sz w:val="22"/>
            <w:szCs w:val="22"/>
          </w:rPr>
          <w:id w:val="2079320239"/>
          <w14:checkbox>
            <w14:checked w14:val="0"/>
            <w14:checkedState w14:val="2612" w14:font="MS Gothic"/>
            <w14:uncheckedState w14:val="2610" w14:font="MS Gothic"/>
          </w14:checkbox>
        </w:sdtPr>
        <w:sdtEndPr/>
        <w:sdtContent>
          <w:r w:rsidR="002C71A0">
            <w:rPr>
              <w:rFonts w:ascii="MS Gothic" w:eastAsia="MS Gothic" w:hAnsi="MS Gothic" w:cstheme="minorHAnsi" w:hint="eastAsia"/>
              <w:b/>
              <w:sz w:val="22"/>
              <w:szCs w:val="22"/>
            </w:rPr>
            <w:t>☐</w:t>
          </w:r>
        </w:sdtContent>
      </w:sdt>
      <w:r w:rsidR="002C71A0">
        <w:rPr>
          <w:rFonts w:asciiTheme="minorHAnsi" w:hAnsiTheme="minorHAnsi" w:cstheme="minorHAnsi"/>
          <w:bCs/>
          <w:sz w:val="22"/>
          <w:szCs w:val="22"/>
        </w:rPr>
        <w:t xml:space="preserve"> </w:t>
      </w:r>
      <w:r w:rsidR="002C71A0">
        <w:rPr>
          <w:rFonts w:ascii="Calibri" w:hAnsi="Calibri" w:cs="Calibri"/>
          <w:bCs/>
          <w:sz w:val="22"/>
          <w:szCs w:val="22"/>
        </w:rPr>
        <w:t xml:space="preserve">Mir/uns ist als Vertretungsberechtigte(r) der o.g. Projektpartnerorganisation bekannt, dass die Europäische Kommission gemäß Artikel 12 der Verordnung (EU) Nr. 651/2014 der Kommission das Recht hat, Beihilfen für Projekte der Europäischen territorialen Zusammenarbeit zu prüfen, die gemäß Artikel 20 der Verordnung (EU) Nr. 651/2014 der Kommission gewährt werden, und dass alle Informationen und Belege, die erforderlich sind, um zu überprüfen, ob alle Bedingungen erfüllt sind, zehn Jahre lang ab dem Datum aufbewahrt werden müssen, an dem die letzte Beihilfe im Rahmen der Beihilferegelung gewährt wurde. </w:t>
      </w:r>
    </w:p>
    <w:p w14:paraId="50C4C79F" w14:textId="77777777" w:rsidR="00622BDF" w:rsidRDefault="00622BDF">
      <w:pPr>
        <w:autoSpaceDE w:val="0"/>
        <w:autoSpaceDN w:val="0"/>
        <w:adjustRightInd w:val="0"/>
        <w:rPr>
          <w:rFonts w:ascii="Calibri" w:hAnsi="Calibri" w:cs="Calibri"/>
          <w:bCs/>
          <w:sz w:val="22"/>
          <w:szCs w:val="22"/>
        </w:rPr>
      </w:pPr>
    </w:p>
    <w:p w14:paraId="282AF36F" w14:textId="77777777" w:rsidR="00622BDF" w:rsidRDefault="00622BDF">
      <w:pPr>
        <w:autoSpaceDE w:val="0"/>
        <w:autoSpaceDN w:val="0"/>
        <w:adjustRightInd w:val="0"/>
        <w:jc w:val="left"/>
        <w:rPr>
          <w:rFonts w:asciiTheme="minorHAnsi" w:hAnsiTheme="minorHAnsi" w:cstheme="minorHAnsi"/>
          <w:bCs/>
          <w:sz w:val="22"/>
          <w:szCs w:val="22"/>
        </w:rPr>
      </w:pPr>
    </w:p>
    <w:p w14:paraId="12C9A68B" w14:textId="77777777" w:rsidR="00622BDF" w:rsidRDefault="002C71A0">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Abschließend erkläre ich, dass die in dieser eidesstattlichen Erklärung enthaltenen Angaben vollständig und wahrheitsgetreu sind und dass ich mir der rechtlichen Folgen ihrer Unrichtigkeit, Unvollständigkeit oder Falschdarstellung bewusst bin, einschließlich der straf- und verwaltungsrechtlichen Haftung. </w:t>
      </w:r>
    </w:p>
    <w:p w14:paraId="5D06E555" w14:textId="77777777" w:rsidR="00622BDF" w:rsidRDefault="00622BDF">
      <w:pPr>
        <w:autoSpaceDE w:val="0"/>
        <w:autoSpaceDN w:val="0"/>
        <w:adjustRightInd w:val="0"/>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3114"/>
        <w:gridCol w:w="5948"/>
      </w:tblGrid>
      <w:tr w:rsidR="00D75E53" w14:paraId="2AD12B2F" w14:textId="77777777" w:rsidTr="00EA7BA7">
        <w:trPr>
          <w:trHeight w:val="1282"/>
        </w:trPr>
        <w:tc>
          <w:tcPr>
            <w:tcW w:w="3114" w:type="dxa"/>
            <w:vAlign w:val="center"/>
          </w:tcPr>
          <w:p w14:paraId="6C98C89D" w14:textId="77777777" w:rsidR="00D75E53" w:rsidRDefault="00D75E53" w:rsidP="00D75E53">
            <w:pPr>
              <w:jc w:val="left"/>
              <w:rPr>
                <w:rFonts w:asciiTheme="minorHAnsi" w:hAnsiTheme="minorHAnsi" w:cstheme="minorHAnsi"/>
                <w:sz w:val="22"/>
                <w:szCs w:val="22"/>
              </w:rPr>
            </w:pPr>
            <w:r>
              <w:rPr>
                <w:rFonts w:asciiTheme="minorHAnsi" w:hAnsiTheme="minorHAnsi" w:cstheme="minorHAnsi"/>
                <w:sz w:val="22"/>
                <w:szCs w:val="22"/>
              </w:rPr>
              <w:t xml:space="preserve">Datum </w:t>
            </w:r>
            <w:proofErr w:type="spellStart"/>
            <w:r>
              <w:rPr>
                <w:rFonts w:asciiTheme="minorHAnsi" w:hAnsiTheme="minorHAnsi" w:cstheme="minorHAnsi"/>
                <w:sz w:val="22"/>
                <w:szCs w:val="22"/>
              </w:rPr>
              <w:t>und</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Unterschrift</w:t>
            </w:r>
            <w:proofErr w:type="spellEnd"/>
            <w:r>
              <w:rPr>
                <w:rFonts w:asciiTheme="minorHAnsi" w:hAnsiTheme="minorHAnsi" w:cstheme="minorHAnsi"/>
                <w:sz w:val="22"/>
                <w:szCs w:val="22"/>
              </w:rPr>
              <w:t xml:space="preserve"> der zeichnungsberechtigten Person der Projektpartnerorganisation </w:t>
            </w:r>
          </w:p>
        </w:tc>
        <w:sdt>
          <w:sdtPr>
            <w:rPr>
              <w:rFonts w:asciiTheme="minorHAnsi" w:hAnsiTheme="minorHAnsi" w:cstheme="minorHAnsi"/>
              <w:b/>
              <w:sz w:val="22"/>
              <w:szCs w:val="22"/>
            </w:rPr>
            <w:id w:val="1380672014"/>
            <w:placeholder>
              <w:docPart w:val="00718A5E1EF64C7AB91DDDD1D187DCE8"/>
            </w:placeholder>
          </w:sdtPr>
          <w:sdtContent>
            <w:sdt>
              <w:sdtPr>
                <w:rPr>
                  <w:rFonts w:asciiTheme="minorHAnsi" w:hAnsiTheme="minorHAnsi" w:cstheme="minorHAnsi"/>
                  <w:b/>
                  <w:sz w:val="22"/>
                  <w:szCs w:val="22"/>
                </w:rPr>
                <w:id w:val="96842618"/>
                <w:placeholder>
                  <w:docPart w:val="C8E204856A6F4EA7B001A33C6A56BB72"/>
                </w:placeholder>
              </w:sdtPr>
              <w:sdtContent>
                <w:sdt>
                  <w:sdtPr>
                    <w:rPr>
                      <w:rFonts w:asciiTheme="minorHAnsi" w:hAnsiTheme="minorHAnsi" w:cstheme="minorHAnsi"/>
                      <w:b/>
                      <w:sz w:val="22"/>
                      <w:szCs w:val="22"/>
                    </w:rPr>
                    <w:id w:val="-1495342109"/>
                    <w:placeholder>
                      <w:docPart w:val="3009734F9B804650BFF78343D4C687BD"/>
                    </w:placeholder>
                    <w:showingPlcHdr/>
                  </w:sdtPr>
                  <w:sdtContent>
                    <w:tc>
                      <w:tcPr>
                        <w:tcW w:w="5948" w:type="dxa"/>
                        <w:vAlign w:val="center"/>
                      </w:tcPr>
                      <w:p w14:paraId="3C552DF7" w14:textId="14314DD9" w:rsidR="00D75E53" w:rsidRDefault="00D75E53" w:rsidP="00D75E53">
                        <w:pPr>
                          <w:rPr>
                            <w:rFonts w:asciiTheme="minorHAnsi" w:hAnsiTheme="minorHAnsi" w:cstheme="minorHAnsi"/>
                            <w:sz w:val="22"/>
                            <w:szCs w:val="22"/>
                          </w:rPr>
                        </w:pPr>
                        <w:r>
                          <w:rPr>
                            <w:rStyle w:val="Zstupntext"/>
                          </w:rPr>
                          <w:t>Text hier einfügen</w:t>
                        </w:r>
                      </w:p>
                    </w:tc>
                  </w:sdtContent>
                </w:sdt>
              </w:sdtContent>
            </w:sdt>
          </w:sdtContent>
        </w:sdt>
      </w:tr>
    </w:tbl>
    <w:p w14:paraId="3572645F" w14:textId="77777777" w:rsidR="00622BDF" w:rsidRDefault="00622BDF">
      <w:pPr>
        <w:rPr>
          <w:rFonts w:asciiTheme="minorHAnsi" w:hAnsiTheme="minorHAnsi" w:cstheme="minorHAnsi"/>
          <w:sz w:val="22"/>
          <w:szCs w:val="22"/>
        </w:rPr>
      </w:pPr>
    </w:p>
    <w:sectPr w:rsidR="00622BD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7647B" w14:textId="77777777" w:rsidR="00622BDF" w:rsidRDefault="002C71A0">
      <w:r>
        <w:separator/>
      </w:r>
    </w:p>
  </w:endnote>
  <w:endnote w:type="continuationSeparator" w:id="0">
    <w:p w14:paraId="45A3562D" w14:textId="77777777" w:rsidR="00622BDF" w:rsidRDefault="002C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6320D" w14:textId="77777777" w:rsidR="00622BDF" w:rsidRDefault="002C71A0">
    <w:pPr>
      <w:pStyle w:val="Zpat"/>
      <w:jc w:val="right"/>
      <w:rPr>
        <w:rFonts w:asciiTheme="minorHAnsi" w:hAnsiTheme="minorHAnsi" w:cstheme="minorHAnsi"/>
        <w:i/>
        <w:iCs/>
        <w:sz w:val="22"/>
        <w:szCs w:val="22"/>
      </w:rPr>
    </w:pPr>
    <w:r>
      <w:rPr>
        <w:rFonts w:asciiTheme="minorHAnsi" w:hAnsiTheme="minorHAnsi" w:cstheme="minorHAnsi"/>
        <w:i/>
        <w:iCs/>
        <w:sz w:val="22"/>
        <w:szCs w:val="22"/>
      </w:rPr>
      <w:t>Version 2, 14.08.2024</w:t>
    </w:r>
  </w:p>
  <w:p w14:paraId="76BAF8E2" w14:textId="77777777" w:rsidR="00622BDF" w:rsidRDefault="00622B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6B9CF" w14:textId="77777777" w:rsidR="00622BDF" w:rsidRDefault="002C71A0">
      <w:r>
        <w:separator/>
      </w:r>
    </w:p>
  </w:footnote>
  <w:footnote w:type="continuationSeparator" w:id="0">
    <w:p w14:paraId="75DD70FA" w14:textId="77777777" w:rsidR="00622BDF" w:rsidRDefault="002C71A0">
      <w:r>
        <w:continuationSeparator/>
      </w:r>
    </w:p>
  </w:footnote>
  <w:footnote w:id="1">
    <w:p w14:paraId="176522A6" w14:textId="77777777" w:rsidR="00622BDF" w:rsidRDefault="002C71A0">
      <w:pPr>
        <w:pStyle w:val="Textpoznpodarou"/>
      </w:pPr>
      <w:r>
        <w:rPr>
          <w:rStyle w:val="Znakapoznpodarou"/>
        </w:rPr>
        <w:footnoteRef/>
      </w:r>
      <w:r>
        <w:t xml:space="preserve"> </w:t>
      </w:r>
      <w:r>
        <w:rPr>
          <w:sz w:val="18"/>
          <w:szCs w:val="18"/>
        </w:rPr>
        <w:t>Die Verordnung wurde mehrfach geändert; die letzte Änderung ist die Verordnung (EU) 2023/1315 der Kommission vom 23. Juni 2023 zur Änderung der Verordnung (EU) Nr. 651/2014 vom 17. Juni 2014 zur Erklärung der Vereinbarkeit bestimmter Gruppen von Beihilfen mit dem Binnenmarkt gemäß den Artikeln 107 und 108 des EG-Vertrags - gültig ab 1. Juli 2023.</w:t>
      </w:r>
      <w:r>
        <w:t xml:space="preserve">  </w:t>
      </w:r>
    </w:p>
  </w:footnote>
  <w:footnote w:id="2">
    <w:p w14:paraId="1DEEE877" w14:textId="77777777" w:rsidR="00622BDF" w:rsidRDefault="002C71A0">
      <w:pPr>
        <w:spacing w:after="120"/>
        <w:rPr>
          <w:rFonts w:asciiTheme="minorHAnsi" w:hAnsiTheme="minorHAnsi" w:cstheme="minorHAnsi"/>
          <w:sz w:val="18"/>
          <w:szCs w:val="18"/>
        </w:rPr>
      </w:pPr>
      <w:r>
        <w:rPr>
          <w:rStyle w:val="Znakapoznpodarou"/>
          <w:rFonts w:asciiTheme="minorHAnsi" w:hAnsiTheme="minorHAnsi" w:cstheme="minorHAnsi"/>
          <w:sz w:val="18"/>
          <w:szCs w:val="18"/>
        </w:rPr>
        <w:footnoteRef/>
      </w:r>
      <w:r>
        <w:rPr>
          <w:rFonts w:asciiTheme="minorHAnsi" w:hAnsiTheme="minorHAnsi" w:cstheme="minorHAnsi"/>
          <w:sz w:val="18"/>
          <w:szCs w:val="18"/>
        </w:rPr>
        <w:t xml:space="preserve"> 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w:t>
      </w:r>
    </w:p>
    <w:p w14:paraId="7158CC82" w14:textId="77777777" w:rsidR="00622BDF" w:rsidRDefault="00622BDF">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438ED"/>
    <w:multiLevelType w:val="hybridMultilevel"/>
    <w:tmpl w:val="4126D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366FAB"/>
    <w:multiLevelType w:val="hybridMultilevel"/>
    <w:tmpl w:val="77C2E8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7910603">
    <w:abstractNumId w:val="0"/>
  </w:num>
  <w:num w:numId="2" w16cid:durableId="2126150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tWUNXdvkdp96wDFk4JfN79ebotRBjNt+Qm8THjZMgpbSP+A8/7qMP99/3mCfOc3h1Ycs5WzE9D/LLKm5COHJCQ==" w:salt="PglgqCFwkJxF0L867YcC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BDF"/>
    <w:rsid w:val="00022067"/>
    <w:rsid w:val="002C71A0"/>
    <w:rsid w:val="00622BDF"/>
    <w:rsid w:val="00D75E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9EB99"/>
  <w15:chartTrackingRefBased/>
  <w15:docId w15:val="{79E5CC91-C86F-4202-818E-3455B094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rPr>
      <w:sz w:val="20"/>
    </w:rPr>
  </w:style>
  <w:style w:type="character" w:customStyle="1" w:styleId="TextkomenteChar">
    <w:name w:val="Text komentáře Char"/>
    <w:basedOn w:val="Standardnpsmoodstavce"/>
    <w:link w:val="Textkomente"/>
    <w:uiPriority w:val="99"/>
    <w:semiHidden/>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Times New Roman" w:hAnsi="Segoe UI" w:cs="Segoe UI"/>
      <w:sz w:val="18"/>
      <w:szCs w:val="18"/>
      <w:lang w:eastAsia="cs-CZ"/>
    </w:rPr>
  </w:style>
  <w:style w:type="paragraph" w:styleId="Textpoznpodarou">
    <w:name w:val="footnote text"/>
    <w:basedOn w:val="Normln"/>
    <w:link w:val="TextpoznpodarouChar"/>
    <w:uiPriority w:val="99"/>
    <w:semiHidden/>
    <w:unhideWhenUsed/>
    <w:rPr>
      <w:sz w:val="20"/>
    </w:rPr>
  </w:style>
  <w:style w:type="character" w:customStyle="1" w:styleId="TextpoznpodarouChar">
    <w:name w:val="Text pozn. pod čarou Char"/>
    <w:basedOn w:val="Standardnpsmoodstavce"/>
    <w:link w:val="Textpoznpodarou"/>
    <w:uiPriority w:val="99"/>
    <w:semiHidden/>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79EFA3F4-CD90-473B-8266-AD5AF4AB49EA}"/>
      </w:docPartPr>
      <w:docPartBody>
        <w:p w:rsidR="00B94C81" w:rsidRDefault="00B94C81">
          <w:r>
            <w:rPr>
              <w:rStyle w:val="Zstupntext"/>
            </w:rPr>
            <w:t>Klikněte nebo klepněte sem a zadejte text.</w:t>
          </w:r>
        </w:p>
      </w:docPartBody>
    </w:docPart>
    <w:docPart>
      <w:docPartPr>
        <w:name w:val="447E5BFDE7244EED98FE14D1E0691990"/>
        <w:category>
          <w:name w:val="Allgemein"/>
          <w:gallery w:val="placeholder"/>
        </w:category>
        <w:types>
          <w:type w:val="bbPlcHdr"/>
        </w:types>
        <w:behaviors>
          <w:behavior w:val="content"/>
        </w:behaviors>
        <w:guid w:val="{02D44B6C-4264-41DE-9F0F-5A51ED2B07A7}"/>
      </w:docPartPr>
      <w:docPartBody>
        <w:p w:rsidR="00B94C81" w:rsidRDefault="00B94C81">
          <w:pPr>
            <w:pStyle w:val="447E5BFDE7244EED98FE14D1E06919902"/>
          </w:pPr>
          <w:r>
            <w:rPr>
              <w:rStyle w:val="Zstupntext"/>
            </w:rPr>
            <w:t>Text hier einfügen</w:t>
          </w:r>
        </w:p>
      </w:docPartBody>
    </w:docPart>
    <w:docPart>
      <w:docPartPr>
        <w:name w:val="288EAE84FC8C4C978E7BEE6444CB908B"/>
        <w:category>
          <w:name w:val="Allgemein"/>
          <w:gallery w:val="placeholder"/>
        </w:category>
        <w:types>
          <w:type w:val="bbPlcHdr"/>
        </w:types>
        <w:behaviors>
          <w:behavior w:val="content"/>
        </w:behaviors>
        <w:guid w:val="{9B7A7D5B-A448-46D1-B3EE-FC89ACC00A6B}"/>
      </w:docPartPr>
      <w:docPartBody>
        <w:p w:rsidR="00B94C81" w:rsidRDefault="00B94C81">
          <w:pPr>
            <w:pStyle w:val="288EAE84FC8C4C978E7BEE6444CB908B"/>
          </w:pPr>
          <w:r>
            <w:rPr>
              <w:rStyle w:val="Zstupntext"/>
            </w:rPr>
            <w:t>Klikněte nebo klepněte sem a zadejte text.</w:t>
          </w:r>
        </w:p>
      </w:docPartBody>
    </w:docPart>
    <w:docPart>
      <w:docPartPr>
        <w:name w:val="C0DD5851F09042FAA6834A73F25A290E"/>
        <w:category>
          <w:name w:val="Allgemein"/>
          <w:gallery w:val="placeholder"/>
        </w:category>
        <w:types>
          <w:type w:val="bbPlcHdr"/>
        </w:types>
        <w:behaviors>
          <w:behavior w:val="content"/>
        </w:behaviors>
        <w:guid w:val="{292C28D5-EC12-4D76-9B9A-B00A63E532AD}"/>
      </w:docPartPr>
      <w:docPartBody>
        <w:p w:rsidR="00B94C81" w:rsidRDefault="00B94C81">
          <w:pPr>
            <w:pStyle w:val="C0DD5851F09042FAA6834A73F25A290E"/>
          </w:pPr>
          <w:r>
            <w:rPr>
              <w:rStyle w:val="Zstupntext"/>
            </w:rPr>
            <w:t>Klikněte nebo klepněte sem a zadejte text.</w:t>
          </w:r>
        </w:p>
      </w:docPartBody>
    </w:docPart>
    <w:docPart>
      <w:docPartPr>
        <w:name w:val="F115CE3542BE4967B4F6DAD55984D1CA"/>
        <w:category>
          <w:name w:val="Allgemein"/>
          <w:gallery w:val="placeholder"/>
        </w:category>
        <w:types>
          <w:type w:val="bbPlcHdr"/>
        </w:types>
        <w:behaviors>
          <w:behavior w:val="content"/>
        </w:behaviors>
        <w:guid w:val="{4A74C00A-A501-4314-9D41-9B849D553430}"/>
      </w:docPartPr>
      <w:docPartBody>
        <w:p w:rsidR="00B94C81" w:rsidRDefault="00B94C81">
          <w:pPr>
            <w:pStyle w:val="F115CE3542BE4967B4F6DAD55984D1CA"/>
          </w:pPr>
          <w:r>
            <w:rPr>
              <w:rStyle w:val="Zstupntext"/>
            </w:rPr>
            <w:t>Klikněte nebo klepněte sem a zadejte text.</w:t>
          </w:r>
        </w:p>
      </w:docPartBody>
    </w:docPart>
    <w:docPart>
      <w:docPartPr>
        <w:name w:val="B6263E2BCC19426984D8AF6866377285"/>
        <w:category>
          <w:name w:val="Allgemein"/>
          <w:gallery w:val="placeholder"/>
        </w:category>
        <w:types>
          <w:type w:val="bbPlcHdr"/>
        </w:types>
        <w:behaviors>
          <w:behavior w:val="content"/>
        </w:behaviors>
        <w:guid w:val="{8FE36FC9-B424-494A-8E66-4B248006754E}"/>
      </w:docPartPr>
      <w:docPartBody>
        <w:p w:rsidR="00B94C81" w:rsidRDefault="00B94C81">
          <w:pPr>
            <w:pStyle w:val="B6263E2BCC19426984D8AF68663772852"/>
          </w:pPr>
          <w:r>
            <w:rPr>
              <w:rStyle w:val="Zstupntext"/>
            </w:rPr>
            <w:t>Text hier einfügen</w:t>
          </w:r>
        </w:p>
      </w:docPartBody>
    </w:docPart>
    <w:docPart>
      <w:docPartPr>
        <w:name w:val="9F61C465942C424BADEB4BAC0D89B86E"/>
        <w:category>
          <w:name w:val="Allgemein"/>
          <w:gallery w:val="placeholder"/>
        </w:category>
        <w:types>
          <w:type w:val="bbPlcHdr"/>
        </w:types>
        <w:behaviors>
          <w:behavior w:val="content"/>
        </w:behaviors>
        <w:guid w:val="{D4422674-22BD-4192-BD4A-79D31904E154}"/>
      </w:docPartPr>
      <w:docPartBody>
        <w:p w:rsidR="00B94C81" w:rsidRDefault="00B94C81">
          <w:pPr>
            <w:pStyle w:val="9F61C465942C424BADEB4BAC0D89B86E"/>
          </w:pPr>
          <w:r>
            <w:rPr>
              <w:rStyle w:val="Zstupntext"/>
            </w:rPr>
            <w:t>Text hier einfügen</w:t>
          </w:r>
        </w:p>
      </w:docPartBody>
    </w:docPart>
    <w:docPart>
      <w:docPartPr>
        <w:name w:val="66AB312D4B214526866A213DFC7BA7C2"/>
        <w:category>
          <w:name w:val="Allgemein"/>
          <w:gallery w:val="placeholder"/>
        </w:category>
        <w:types>
          <w:type w:val="bbPlcHdr"/>
        </w:types>
        <w:behaviors>
          <w:behavior w:val="content"/>
        </w:behaviors>
        <w:guid w:val="{DAB887A5-5033-462B-A114-C16A6373F56F}"/>
      </w:docPartPr>
      <w:docPartBody>
        <w:p w:rsidR="00B94C81" w:rsidRDefault="00B94C81">
          <w:pPr>
            <w:pStyle w:val="66AB312D4B214526866A213DFC7BA7C2"/>
          </w:pPr>
          <w:r>
            <w:rPr>
              <w:rStyle w:val="Zstupntext"/>
            </w:rPr>
            <w:t>Text hier einfügen</w:t>
          </w:r>
        </w:p>
      </w:docPartBody>
    </w:docPart>
    <w:docPart>
      <w:docPartPr>
        <w:name w:val="571E097C1270472FA077CBF0D4EFCB53"/>
        <w:category>
          <w:name w:val="Allgemein"/>
          <w:gallery w:val="placeholder"/>
        </w:category>
        <w:types>
          <w:type w:val="bbPlcHdr"/>
        </w:types>
        <w:behaviors>
          <w:behavior w:val="content"/>
        </w:behaviors>
        <w:guid w:val="{97C46B7D-1AC6-4844-B22A-3A025ECEB647}"/>
      </w:docPartPr>
      <w:docPartBody>
        <w:p w:rsidR="00B94C81" w:rsidRDefault="00B94C81">
          <w:pPr>
            <w:pStyle w:val="571E097C1270472FA077CBF0D4EFCB53"/>
          </w:pPr>
          <w:r>
            <w:rPr>
              <w:rStyle w:val="Zstupntext"/>
            </w:rPr>
            <w:t>Text hier einfügen</w:t>
          </w:r>
        </w:p>
      </w:docPartBody>
    </w:docPart>
    <w:docPart>
      <w:docPartPr>
        <w:name w:val="00718A5E1EF64C7AB91DDDD1D187DCE8"/>
        <w:category>
          <w:name w:val="Obecné"/>
          <w:gallery w:val="placeholder"/>
        </w:category>
        <w:types>
          <w:type w:val="bbPlcHdr"/>
        </w:types>
        <w:behaviors>
          <w:behavior w:val="content"/>
        </w:behaviors>
        <w:guid w:val="{4C01C5BC-EB86-4F52-9EA4-D9B1AD25DAB8}"/>
      </w:docPartPr>
      <w:docPartBody>
        <w:p w:rsidR="00CD69CE" w:rsidRDefault="00CD69CE" w:rsidP="00CD69CE">
          <w:pPr>
            <w:pStyle w:val="00718A5E1EF64C7AB91DDDD1D187DCE8"/>
          </w:pPr>
          <w:r>
            <w:rPr>
              <w:rStyle w:val="Zstupntext"/>
            </w:rPr>
            <w:t>Klikněte nebo klepněte sem a zadejte text.</w:t>
          </w:r>
        </w:p>
      </w:docPartBody>
    </w:docPart>
    <w:docPart>
      <w:docPartPr>
        <w:name w:val="C8E204856A6F4EA7B001A33C6A56BB72"/>
        <w:category>
          <w:name w:val="Obecné"/>
          <w:gallery w:val="placeholder"/>
        </w:category>
        <w:types>
          <w:type w:val="bbPlcHdr"/>
        </w:types>
        <w:behaviors>
          <w:behavior w:val="content"/>
        </w:behaviors>
        <w:guid w:val="{53D52D7F-34C9-45D4-B4D4-672310951F34}"/>
      </w:docPartPr>
      <w:docPartBody>
        <w:p w:rsidR="00CD69CE" w:rsidRDefault="00CD69CE" w:rsidP="00CD69CE">
          <w:pPr>
            <w:pStyle w:val="C8E204856A6F4EA7B001A33C6A56BB72"/>
          </w:pPr>
          <w:r>
            <w:rPr>
              <w:rStyle w:val="Zstupntext"/>
            </w:rPr>
            <w:t>Klikněte nebo klepněte sem a zadejte text.</w:t>
          </w:r>
        </w:p>
      </w:docPartBody>
    </w:docPart>
    <w:docPart>
      <w:docPartPr>
        <w:name w:val="3009734F9B804650BFF78343D4C687BD"/>
        <w:category>
          <w:name w:val="Obecné"/>
          <w:gallery w:val="placeholder"/>
        </w:category>
        <w:types>
          <w:type w:val="bbPlcHdr"/>
        </w:types>
        <w:behaviors>
          <w:behavior w:val="content"/>
        </w:behaviors>
        <w:guid w:val="{5FF1FFB4-6E76-4877-B8F3-8C2410A32A09}"/>
      </w:docPartPr>
      <w:docPartBody>
        <w:p w:rsidR="00CD69CE" w:rsidRDefault="00CD69CE" w:rsidP="00CD69CE">
          <w:pPr>
            <w:pStyle w:val="3009734F9B804650BFF78343D4C687BD"/>
          </w:pPr>
          <w:r>
            <w:rPr>
              <w:rStyle w:val="Zstupntext"/>
            </w:rPr>
            <w:t>Text hier einfügen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C81"/>
    <w:rsid w:val="00B94C81"/>
    <w:rsid w:val="00CD69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69CE"/>
    <w:rPr>
      <w:color w:val="808080"/>
    </w:rPr>
  </w:style>
  <w:style w:type="paragraph" w:customStyle="1" w:styleId="288EAE84FC8C4C978E7BEE6444CB908B">
    <w:name w:val="288EAE84FC8C4C978E7BEE6444CB908B"/>
    <w:rPr>
      <w:lang w:val="de-AT" w:eastAsia="de-AT"/>
    </w:rPr>
  </w:style>
  <w:style w:type="paragraph" w:customStyle="1" w:styleId="C0DD5851F09042FAA6834A73F25A290E">
    <w:name w:val="C0DD5851F09042FAA6834A73F25A290E"/>
    <w:rPr>
      <w:lang w:val="de-AT" w:eastAsia="de-AT"/>
    </w:rPr>
  </w:style>
  <w:style w:type="paragraph" w:customStyle="1" w:styleId="F115CE3542BE4967B4F6DAD55984D1CA">
    <w:name w:val="F115CE3542BE4967B4F6DAD55984D1CA"/>
    <w:rPr>
      <w:lang w:val="de-AT" w:eastAsia="de-AT"/>
    </w:rPr>
  </w:style>
  <w:style w:type="paragraph" w:customStyle="1" w:styleId="B6263E2BCC19426984D8AF68663772852">
    <w:name w:val="B6263E2BCC19426984D8AF68663772852"/>
    <w:pPr>
      <w:spacing w:after="0" w:line="240" w:lineRule="auto"/>
      <w:jc w:val="both"/>
    </w:pPr>
    <w:rPr>
      <w:rFonts w:ascii="Times New Roman" w:eastAsia="Times New Roman" w:hAnsi="Times New Roman" w:cs="Times New Roman"/>
      <w:sz w:val="24"/>
      <w:szCs w:val="20"/>
    </w:rPr>
  </w:style>
  <w:style w:type="paragraph" w:customStyle="1" w:styleId="447E5BFDE7244EED98FE14D1E06919902">
    <w:name w:val="447E5BFDE7244EED98FE14D1E06919902"/>
    <w:pPr>
      <w:spacing w:after="0" w:line="240" w:lineRule="auto"/>
      <w:jc w:val="both"/>
    </w:pPr>
    <w:rPr>
      <w:rFonts w:ascii="Times New Roman" w:eastAsia="Times New Roman" w:hAnsi="Times New Roman" w:cs="Times New Roman"/>
      <w:sz w:val="24"/>
      <w:szCs w:val="20"/>
    </w:rPr>
  </w:style>
  <w:style w:type="paragraph" w:customStyle="1" w:styleId="9F61C465942C424BADEB4BAC0D89B86E">
    <w:name w:val="9F61C465942C424BADEB4BAC0D89B86E"/>
    <w:rPr>
      <w:lang w:val="de-AT" w:eastAsia="de-AT"/>
    </w:rPr>
  </w:style>
  <w:style w:type="paragraph" w:customStyle="1" w:styleId="66AB312D4B214526866A213DFC7BA7C2">
    <w:name w:val="66AB312D4B214526866A213DFC7BA7C2"/>
    <w:rPr>
      <w:lang w:val="de-AT" w:eastAsia="de-AT"/>
    </w:rPr>
  </w:style>
  <w:style w:type="paragraph" w:customStyle="1" w:styleId="571E097C1270472FA077CBF0D4EFCB53">
    <w:name w:val="571E097C1270472FA077CBF0D4EFCB53"/>
    <w:rPr>
      <w:lang w:val="de-AT" w:eastAsia="de-AT"/>
    </w:rPr>
  </w:style>
  <w:style w:type="paragraph" w:customStyle="1" w:styleId="00718A5E1EF64C7AB91DDDD1D187DCE8">
    <w:name w:val="00718A5E1EF64C7AB91DDDD1D187DCE8"/>
    <w:rsid w:val="00CD69CE"/>
    <w:rPr>
      <w:kern w:val="2"/>
      <w14:ligatures w14:val="standardContextual"/>
    </w:rPr>
  </w:style>
  <w:style w:type="paragraph" w:customStyle="1" w:styleId="C8E204856A6F4EA7B001A33C6A56BB72">
    <w:name w:val="C8E204856A6F4EA7B001A33C6A56BB72"/>
    <w:rsid w:val="00CD69CE"/>
    <w:rPr>
      <w:kern w:val="2"/>
      <w14:ligatures w14:val="standardContextual"/>
    </w:rPr>
  </w:style>
  <w:style w:type="paragraph" w:customStyle="1" w:styleId="3009734F9B804650BFF78343D4C687BD">
    <w:name w:val="3009734F9B804650BFF78343D4C687BD"/>
    <w:rsid w:val="00CD69C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F311C-FB85-4976-95B5-36BDA89EA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927</Words>
  <Characters>5474</Characters>
  <Application>Microsoft Office Word</Application>
  <DocSecurity>0</DocSecurity>
  <Lines>45</Lines>
  <Paragraphs>12</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Ministerstvo pro místní rozvoj</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Andrea</dc:creator>
  <cp:keywords/>
  <dc:description/>
  <cp:lastModifiedBy>Nosková Klára</cp:lastModifiedBy>
  <cp:revision>5</cp:revision>
  <dcterms:created xsi:type="dcterms:W3CDTF">2024-08-13T08:02:00Z</dcterms:created>
  <dcterms:modified xsi:type="dcterms:W3CDTF">2024-08-13T08:28:00Z</dcterms:modified>
</cp:coreProperties>
</file>